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EB" w:rsidRPr="00FA70EB" w:rsidRDefault="00FA70EB" w:rsidP="00FA70EB">
      <w:pPr>
        <w:rPr>
          <w:sz w:val="24"/>
          <w:szCs w:val="24"/>
        </w:rPr>
      </w:pPr>
      <w:bookmarkStart w:id="0" w:name="_GoBack"/>
      <w:bookmarkEnd w:id="0"/>
      <w:r w:rsidRPr="00FA70EB">
        <w:rPr>
          <w:sz w:val="24"/>
          <w:szCs w:val="24"/>
        </w:rPr>
        <w:t>Laura West</w:t>
      </w:r>
    </w:p>
    <w:p w:rsidR="00FA70EB" w:rsidRPr="00FA70EB" w:rsidRDefault="00FA70EB" w:rsidP="00FA70EB">
      <w:pPr>
        <w:rPr>
          <w:sz w:val="24"/>
          <w:szCs w:val="24"/>
        </w:rPr>
      </w:pPr>
      <w:r w:rsidRPr="00FA70EB">
        <w:rPr>
          <w:sz w:val="24"/>
          <w:szCs w:val="24"/>
        </w:rPr>
        <w:t>HIS 949</w:t>
      </w:r>
    </w:p>
    <w:p w:rsidR="00FA70EB" w:rsidRPr="00FA70EB" w:rsidRDefault="00FA70EB" w:rsidP="00FA70EB">
      <w:pPr>
        <w:rPr>
          <w:sz w:val="24"/>
          <w:szCs w:val="24"/>
        </w:rPr>
      </w:pPr>
      <w:proofErr w:type="spellStart"/>
      <w:r w:rsidRPr="00FA70EB">
        <w:rPr>
          <w:sz w:val="24"/>
          <w:szCs w:val="24"/>
        </w:rPr>
        <w:t>Varley</w:t>
      </w:r>
      <w:proofErr w:type="spellEnd"/>
    </w:p>
    <w:p w:rsidR="0095154F" w:rsidRPr="00FA70EB" w:rsidRDefault="00FA70EB" w:rsidP="00FA70EB">
      <w:pPr>
        <w:jc w:val="center"/>
        <w:rPr>
          <w:sz w:val="24"/>
          <w:szCs w:val="24"/>
        </w:rPr>
      </w:pPr>
      <w:r w:rsidRPr="00FA70EB">
        <w:rPr>
          <w:sz w:val="24"/>
          <w:szCs w:val="24"/>
        </w:rPr>
        <w:t>Political Timeline Event</w:t>
      </w:r>
    </w:p>
    <w:p w:rsidR="00FA70EB" w:rsidRDefault="00FA70EB" w:rsidP="00FA70EB">
      <w:pPr>
        <w:spacing w:line="480" w:lineRule="auto"/>
        <w:rPr>
          <w:sz w:val="24"/>
          <w:szCs w:val="24"/>
        </w:rPr>
      </w:pPr>
      <w:r>
        <w:rPr>
          <w:sz w:val="24"/>
          <w:szCs w:val="24"/>
        </w:rPr>
        <w:tab/>
        <w:t>For my political timeline event I chose to look at the Supreme Court case of Muller v. Oregon. I chose this specific court case b</w:t>
      </w:r>
      <w:r w:rsidR="00FB13C4">
        <w:rPr>
          <w:sz w:val="24"/>
          <w:szCs w:val="24"/>
        </w:rPr>
        <w:t>ecause not only does it play an</w:t>
      </w:r>
      <w:r>
        <w:rPr>
          <w:sz w:val="24"/>
          <w:szCs w:val="24"/>
        </w:rPr>
        <w:t xml:space="preserve"> obvious</w:t>
      </w:r>
      <w:r w:rsidR="00FB13C4">
        <w:rPr>
          <w:sz w:val="24"/>
          <w:szCs w:val="24"/>
        </w:rPr>
        <w:t xml:space="preserve"> role in politics during the progressive era, but it also deals with issues in the business world and the need for social reform at that time. This was an extremely notable case in the United States at the time and still plays an important role in our history today. The case of Muller v. Oregon was argued on January 15</w:t>
      </w:r>
      <w:r w:rsidR="00FB13C4" w:rsidRPr="00FB13C4">
        <w:rPr>
          <w:sz w:val="24"/>
          <w:szCs w:val="24"/>
          <w:vertAlign w:val="superscript"/>
        </w:rPr>
        <w:t>th</w:t>
      </w:r>
      <w:r w:rsidR="00FB13C4">
        <w:rPr>
          <w:sz w:val="24"/>
          <w:szCs w:val="24"/>
        </w:rPr>
        <w:t>, 1908 and was decided on February 24</w:t>
      </w:r>
      <w:r w:rsidR="00C33064">
        <w:rPr>
          <w:sz w:val="24"/>
          <w:szCs w:val="24"/>
        </w:rPr>
        <w:t>th</w:t>
      </w:r>
      <w:r w:rsidR="00FB13C4">
        <w:rPr>
          <w:sz w:val="24"/>
          <w:szCs w:val="24"/>
        </w:rPr>
        <w:t xml:space="preserve"> 1908. </w:t>
      </w:r>
    </w:p>
    <w:p w:rsidR="00FB13C4" w:rsidRPr="00FA70EB" w:rsidRDefault="00FB13C4" w:rsidP="00FA70EB">
      <w:pPr>
        <w:spacing w:line="480" w:lineRule="auto"/>
        <w:rPr>
          <w:sz w:val="24"/>
          <w:szCs w:val="24"/>
        </w:rPr>
      </w:pPr>
      <w:r>
        <w:rPr>
          <w:sz w:val="24"/>
          <w:szCs w:val="24"/>
        </w:rPr>
        <w:tab/>
      </w:r>
      <w:r w:rsidR="00442A11">
        <w:rPr>
          <w:sz w:val="24"/>
          <w:szCs w:val="24"/>
        </w:rPr>
        <w:t>In the case of Muller v. Oregon Curt Muller the owner of a laundry business in Oregon was convicted of violating Oregon’s labor laws. His punishment for his crime was a fine of $10.  He violated these labor laws by forcing a female employee to work over the limit of ten hours per day.</w:t>
      </w:r>
      <w:r w:rsidR="00C33064">
        <w:rPr>
          <w:sz w:val="24"/>
          <w:szCs w:val="24"/>
        </w:rPr>
        <w:t xml:space="preserve"> Mr. Muller appealed his case to the Oregon Supreme Court which upheld his conviction so he went to the U.S. Supreme Court. After about month the Supreme Court came back with their decision to uphold the conviction of Mr. Muller.</w:t>
      </w:r>
    </w:p>
    <w:sectPr w:rsidR="00FB13C4" w:rsidRPr="00FA70EB" w:rsidSect="00CB3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0EB"/>
    <w:rsid w:val="00130507"/>
    <w:rsid w:val="00442A11"/>
    <w:rsid w:val="0095154F"/>
    <w:rsid w:val="00C33064"/>
    <w:rsid w:val="00CB3186"/>
    <w:rsid w:val="00DB044C"/>
    <w:rsid w:val="00DB3C86"/>
    <w:rsid w:val="00FA70EB"/>
    <w:rsid w:val="00FB1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2013-01-09T19:04:00Z</dcterms:created>
  <dcterms:modified xsi:type="dcterms:W3CDTF">2013-01-09T19:04:00Z</dcterms:modified>
</cp:coreProperties>
</file>