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9" w:rsidRPr="00560BF7" w:rsidRDefault="00560BF7" w:rsidP="00560BF7">
      <w:pPr>
        <w:pStyle w:val="NoSpacing"/>
        <w:rPr>
          <w:rFonts w:ascii="Times New Roman" w:hAnsi="Times New Roman" w:cs="Times New Roman"/>
          <w:sz w:val="24"/>
          <w:szCs w:val="24"/>
        </w:rPr>
      </w:pPr>
      <w:r w:rsidRPr="00560BF7">
        <w:rPr>
          <w:rFonts w:ascii="Times New Roman" w:hAnsi="Times New Roman" w:cs="Times New Roman"/>
          <w:sz w:val="24"/>
          <w:szCs w:val="24"/>
        </w:rPr>
        <w:t>Marley Blanchard</w:t>
      </w:r>
    </w:p>
    <w:p w:rsidR="00560BF7" w:rsidRPr="00560BF7" w:rsidRDefault="00560BF7" w:rsidP="00560BF7">
      <w:pPr>
        <w:pStyle w:val="NoSpacing"/>
        <w:rPr>
          <w:rFonts w:ascii="Times New Roman" w:hAnsi="Times New Roman" w:cs="Times New Roman"/>
          <w:sz w:val="24"/>
          <w:szCs w:val="24"/>
        </w:rPr>
      </w:pPr>
      <w:r w:rsidRPr="00560BF7">
        <w:rPr>
          <w:rFonts w:ascii="Times New Roman" w:hAnsi="Times New Roman" w:cs="Times New Roman"/>
          <w:sz w:val="24"/>
          <w:szCs w:val="24"/>
        </w:rPr>
        <w:t>Race Timeline Element</w:t>
      </w:r>
    </w:p>
    <w:p w:rsidR="00560BF7" w:rsidRDefault="00560BF7" w:rsidP="00560BF7">
      <w:pPr>
        <w:pStyle w:val="NoSpacing"/>
        <w:rPr>
          <w:rFonts w:ascii="Times New Roman" w:hAnsi="Times New Roman" w:cs="Times New Roman"/>
          <w:sz w:val="24"/>
          <w:szCs w:val="24"/>
        </w:rPr>
      </w:pPr>
      <w:r w:rsidRPr="00560BF7">
        <w:rPr>
          <w:rFonts w:ascii="Times New Roman" w:hAnsi="Times New Roman" w:cs="Times New Roman"/>
          <w:sz w:val="24"/>
          <w:szCs w:val="24"/>
        </w:rPr>
        <w:t>October 15, 2012</w:t>
      </w:r>
    </w:p>
    <w:p w:rsidR="00560BF7" w:rsidRDefault="00560BF7" w:rsidP="00560BF7">
      <w:pPr>
        <w:pStyle w:val="NoSpacing"/>
        <w:rPr>
          <w:rFonts w:ascii="Times New Roman" w:hAnsi="Times New Roman" w:cs="Times New Roman"/>
          <w:sz w:val="24"/>
          <w:szCs w:val="24"/>
        </w:rPr>
      </w:pPr>
    </w:p>
    <w:p w:rsidR="00560BF7" w:rsidRDefault="00560BF7" w:rsidP="00560BF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FC632F">
        <w:rPr>
          <w:rFonts w:ascii="Times New Roman" w:hAnsi="Times New Roman" w:cs="Times New Roman"/>
          <w:b/>
          <w:sz w:val="24"/>
          <w:szCs w:val="24"/>
        </w:rPr>
        <w:t>Peak of the Convict Lease System</w:t>
      </w:r>
      <w:r w:rsidR="00EF6D5B">
        <w:rPr>
          <w:rFonts w:ascii="Times New Roman" w:hAnsi="Times New Roman" w:cs="Times New Roman"/>
          <w:b/>
          <w:sz w:val="24"/>
          <w:szCs w:val="24"/>
        </w:rPr>
        <w:t xml:space="preserve"> in the South</w:t>
      </w:r>
      <w:r w:rsidR="00FC632F">
        <w:rPr>
          <w:rFonts w:ascii="Times New Roman" w:hAnsi="Times New Roman" w:cs="Times New Roman"/>
          <w:b/>
          <w:sz w:val="24"/>
          <w:szCs w:val="24"/>
        </w:rPr>
        <w:t>, 1880-1910</w:t>
      </w:r>
    </w:p>
    <w:p w:rsidR="00560BF7" w:rsidRDefault="00560BF7" w:rsidP="00560BF7">
      <w:pPr>
        <w:pStyle w:val="NoSpacing"/>
        <w:jc w:val="center"/>
        <w:rPr>
          <w:rFonts w:ascii="Times New Roman" w:hAnsi="Times New Roman" w:cs="Times New Roman"/>
          <w:b/>
          <w:sz w:val="24"/>
          <w:szCs w:val="24"/>
        </w:rPr>
      </w:pPr>
    </w:p>
    <w:p w:rsidR="00560BF7" w:rsidRDefault="00560BF7" w:rsidP="00381C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Convict leasing began in the South in 1866 because of the labor shortage after emancipation of slaves.  </w:t>
      </w:r>
      <w:r w:rsidR="00FC632F">
        <w:rPr>
          <w:rFonts w:ascii="Times New Roman" w:hAnsi="Times New Roman" w:cs="Times New Roman"/>
          <w:sz w:val="24"/>
          <w:szCs w:val="24"/>
        </w:rPr>
        <w:t xml:space="preserve">Before the Civil War, Southern blacks </w:t>
      </w:r>
      <w:r w:rsidR="000949C6">
        <w:rPr>
          <w:rFonts w:ascii="Times New Roman" w:hAnsi="Times New Roman" w:cs="Times New Roman"/>
          <w:sz w:val="24"/>
          <w:szCs w:val="24"/>
        </w:rPr>
        <w:t>received punishment from their</w:t>
      </w:r>
      <w:r w:rsidR="00FC632F">
        <w:rPr>
          <w:rFonts w:ascii="Times New Roman" w:hAnsi="Times New Roman" w:cs="Times New Roman"/>
          <w:sz w:val="24"/>
          <w:szCs w:val="24"/>
        </w:rPr>
        <w:t xml:space="preserve"> masters; therefore, they did not make up a significant portion of the prison population.</w:t>
      </w:r>
      <w:r w:rsidR="00234EEA">
        <w:rPr>
          <w:rFonts w:ascii="Times New Roman" w:hAnsi="Times New Roman" w:cs="Times New Roman"/>
          <w:sz w:val="24"/>
          <w:szCs w:val="24"/>
        </w:rPr>
        <w:t xml:space="preserve">  With the enactment </w:t>
      </w:r>
      <w:r w:rsidR="000949C6">
        <w:rPr>
          <w:rFonts w:ascii="Times New Roman" w:hAnsi="Times New Roman" w:cs="Times New Roman"/>
          <w:sz w:val="24"/>
          <w:szCs w:val="24"/>
        </w:rPr>
        <w:t>of the Black Codes, blacks started</w:t>
      </w:r>
      <w:r w:rsidR="00234EEA">
        <w:rPr>
          <w:rFonts w:ascii="Times New Roman" w:hAnsi="Times New Roman" w:cs="Times New Roman"/>
          <w:sz w:val="24"/>
          <w:szCs w:val="24"/>
        </w:rPr>
        <w:t xml:space="preserve"> to outnumber whites in prisons for the first time.</w:t>
      </w:r>
      <w:r w:rsidR="00FC632F">
        <w:rPr>
          <w:rStyle w:val="FootnoteReference"/>
          <w:rFonts w:ascii="Times New Roman" w:hAnsi="Times New Roman" w:cs="Times New Roman"/>
          <w:sz w:val="24"/>
          <w:szCs w:val="24"/>
        </w:rPr>
        <w:footnoteReference w:id="1"/>
      </w:r>
      <w:r w:rsidR="00FC632F">
        <w:rPr>
          <w:rFonts w:ascii="Times New Roman" w:hAnsi="Times New Roman" w:cs="Times New Roman"/>
          <w:sz w:val="24"/>
          <w:szCs w:val="24"/>
        </w:rPr>
        <w:t xml:space="preserve">  </w:t>
      </w:r>
      <w:r w:rsidR="008A6F5C">
        <w:rPr>
          <w:rFonts w:ascii="Times New Roman" w:hAnsi="Times New Roman" w:cs="Times New Roman"/>
          <w:sz w:val="24"/>
          <w:szCs w:val="24"/>
        </w:rPr>
        <w:t xml:space="preserve">In many Southern states, such as Alabama, Louisiana, Mississippi, </w:t>
      </w:r>
      <w:r w:rsidR="00FC632F">
        <w:rPr>
          <w:rFonts w:ascii="Times New Roman" w:hAnsi="Times New Roman" w:cs="Times New Roman"/>
          <w:sz w:val="24"/>
          <w:szCs w:val="24"/>
        </w:rPr>
        <w:t xml:space="preserve">Florida, Texas, </w:t>
      </w:r>
      <w:r w:rsidR="008A6F5C">
        <w:rPr>
          <w:rFonts w:ascii="Times New Roman" w:hAnsi="Times New Roman" w:cs="Times New Roman"/>
          <w:sz w:val="24"/>
          <w:szCs w:val="24"/>
        </w:rPr>
        <w:t xml:space="preserve">and South Carolina, </w:t>
      </w:r>
      <w:r w:rsidR="00381C51">
        <w:rPr>
          <w:rFonts w:ascii="Times New Roman" w:hAnsi="Times New Roman" w:cs="Times New Roman"/>
          <w:sz w:val="24"/>
          <w:szCs w:val="24"/>
        </w:rPr>
        <w:t xml:space="preserve">the passage of Black Codes allowed </w:t>
      </w:r>
      <w:r w:rsidR="008A6F5C">
        <w:rPr>
          <w:rFonts w:ascii="Times New Roman" w:hAnsi="Times New Roman" w:cs="Times New Roman"/>
          <w:sz w:val="24"/>
          <w:szCs w:val="24"/>
        </w:rPr>
        <w:t xml:space="preserve">newly freed African Americans </w:t>
      </w:r>
      <w:r w:rsidR="00381C51">
        <w:rPr>
          <w:rFonts w:ascii="Times New Roman" w:hAnsi="Times New Roman" w:cs="Times New Roman"/>
          <w:sz w:val="24"/>
          <w:szCs w:val="24"/>
        </w:rPr>
        <w:t>to be arrested for petty, and often false, claims of vagrancy, larceny, and loitering.</w:t>
      </w:r>
      <w:r w:rsidR="00381C51">
        <w:rPr>
          <w:rStyle w:val="FootnoteReference"/>
          <w:rFonts w:ascii="Times New Roman" w:hAnsi="Times New Roman" w:cs="Times New Roman"/>
          <w:sz w:val="24"/>
          <w:szCs w:val="24"/>
        </w:rPr>
        <w:footnoteReference w:id="2"/>
      </w:r>
      <w:r w:rsidR="00381C51">
        <w:rPr>
          <w:rFonts w:ascii="Times New Roman" w:hAnsi="Times New Roman" w:cs="Times New Roman"/>
          <w:sz w:val="24"/>
          <w:szCs w:val="24"/>
        </w:rPr>
        <w:t xml:space="preserve">  </w:t>
      </w:r>
      <w:r w:rsidR="00234EEA">
        <w:rPr>
          <w:rFonts w:ascii="Times New Roman" w:hAnsi="Times New Roman" w:cs="Times New Roman"/>
          <w:sz w:val="24"/>
          <w:szCs w:val="24"/>
        </w:rPr>
        <w:t>In 1893, Ida B. Wells pointed out that 90 percent of prisoners in Georgia were African American.  This same type of discrimination was present in other states’ penal systems as well.</w:t>
      </w:r>
      <w:r w:rsidR="00234EEA">
        <w:rPr>
          <w:rStyle w:val="FootnoteReference"/>
          <w:rFonts w:ascii="Times New Roman" w:hAnsi="Times New Roman" w:cs="Times New Roman"/>
          <w:sz w:val="24"/>
          <w:szCs w:val="24"/>
        </w:rPr>
        <w:footnoteReference w:id="3"/>
      </w:r>
    </w:p>
    <w:p w:rsidR="000949C6" w:rsidRDefault="000949C6" w:rsidP="00381C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work and living conditions of the convict lease system proved hazardous, unsanitary, and brutal.  Wells wrote that in some camps in the South, the mortality rate of convict workers topped 10 percent each month.</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Often, convicts were not allowed to bathe or change clothes after work.  Well</w:t>
      </w:r>
      <w:r w:rsidR="003D5E05">
        <w:rPr>
          <w:rFonts w:ascii="Times New Roman" w:hAnsi="Times New Roman" w:cs="Times New Roman"/>
          <w:sz w:val="24"/>
          <w:szCs w:val="24"/>
        </w:rPr>
        <w:t>s</w:t>
      </w:r>
      <w:r>
        <w:rPr>
          <w:rFonts w:ascii="Times New Roman" w:hAnsi="Times New Roman" w:cs="Times New Roman"/>
          <w:sz w:val="24"/>
          <w:szCs w:val="24"/>
        </w:rPr>
        <w:t xml:space="preserve"> continued to describe the lashings convicts received for offenses.  For example, a guard at the Coal Creek prison in Tennessee testified </w:t>
      </w:r>
      <w:r w:rsidR="00EF6D5B">
        <w:rPr>
          <w:rFonts w:ascii="Times New Roman" w:hAnsi="Times New Roman" w:cs="Times New Roman"/>
          <w:sz w:val="24"/>
          <w:szCs w:val="24"/>
        </w:rPr>
        <w:t xml:space="preserve">to witnessing a convict being beaten for not producing enough coal for a day’s work.  The guard stated that the convict’s feet and hands were bound by planks, and the convict was bent over a barrel and whipped with a leather strap.  One to eight convicts received this type of punishment on a daily basis.  Clothes </w:t>
      </w:r>
      <w:r w:rsidR="00EF6D5B">
        <w:rPr>
          <w:rFonts w:ascii="Times New Roman" w:hAnsi="Times New Roman" w:cs="Times New Roman"/>
          <w:sz w:val="24"/>
          <w:szCs w:val="24"/>
        </w:rPr>
        <w:lastRenderedPageBreak/>
        <w:t xml:space="preserve">and linens were never washed, and food rations were small </w:t>
      </w:r>
      <w:r w:rsidR="003D5E05">
        <w:rPr>
          <w:rFonts w:ascii="Times New Roman" w:hAnsi="Times New Roman" w:cs="Times New Roman"/>
          <w:sz w:val="24"/>
          <w:szCs w:val="24"/>
        </w:rPr>
        <w:t xml:space="preserve">and </w:t>
      </w:r>
      <w:r w:rsidR="00EF6D5B">
        <w:rPr>
          <w:rFonts w:ascii="Times New Roman" w:hAnsi="Times New Roman" w:cs="Times New Roman"/>
          <w:sz w:val="24"/>
          <w:szCs w:val="24"/>
        </w:rPr>
        <w:t>unsanitary, with one convict receiving pea soup made from peas containing weevils.</w:t>
      </w:r>
      <w:r w:rsidR="00EF6D5B">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EF6D5B" w:rsidRDefault="00EF6D5B" w:rsidP="00381C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Mining conditions proved to be some of the most hazardous of all fields of convict labor.  Coal mining was most prevalent in Alabama, Georgia, and Tennessee during this time period, and convicts performed </w:t>
      </w:r>
      <w:r w:rsidR="00B87EF5">
        <w:rPr>
          <w:rFonts w:ascii="Times New Roman" w:hAnsi="Times New Roman" w:cs="Times New Roman"/>
          <w:sz w:val="24"/>
          <w:szCs w:val="24"/>
        </w:rPr>
        <w:t xml:space="preserve">a significant portion of mining work.  Wells wrote that convicts working in the mining industry stood in six inches of water for weeks in the mines, and </w:t>
      </w:r>
      <w:proofErr w:type="gramStart"/>
      <w:r w:rsidR="00B87EF5">
        <w:rPr>
          <w:rFonts w:ascii="Times New Roman" w:hAnsi="Times New Roman" w:cs="Times New Roman"/>
          <w:sz w:val="24"/>
          <w:szCs w:val="24"/>
        </w:rPr>
        <w:t xml:space="preserve">only one </w:t>
      </w:r>
      <w:proofErr w:type="spellStart"/>
      <w:r w:rsidR="00B87EF5">
        <w:rPr>
          <w:rFonts w:ascii="Times New Roman" w:hAnsi="Times New Roman" w:cs="Times New Roman"/>
          <w:sz w:val="24"/>
          <w:szCs w:val="24"/>
        </w:rPr>
        <w:t>quarter</w:t>
      </w:r>
      <w:r w:rsidR="003D5E05">
        <w:rPr>
          <w:rFonts w:ascii="Times New Roman" w:hAnsi="Times New Roman" w:cs="Times New Roman"/>
          <w:sz w:val="24"/>
          <w:szCs w:val="24"/>
        </w:rPr>
        <w:t>of</w:t>
      </w:r>
      <w:proofErr w:type="spellEnd"/>
      <w:r w:rsidR="003D5E05">
        <w:rPr>
          <w:rFonts w:ascii="Times New Roman" w:hAnsi="Times New Roman" w:cs="Times New Roman"/>
          <w:sz w:val="24"/>
          <w:szCs w:val="24"/>
        </w:rPr>
        <w:t xml:space="preserve"> required oxygen</w:t>
      </w:r>
      <w:proofErr w:type="gramEnd"/>
      <w:r w:rsidR="003D5E05">
        <w:rPr>
          <w:rFonts w:ascii="Times New Roman" w:hAnsi="Times New Roman" w:cs="Times New Roman"/>
          <w:sz w:val="24"/>
          <w:szCs w:val="24"/>
        </w:rPr>
        <w:t xml:space="preserve"> to sustain human life was present</w:t>
      </w:r>
      <w:r w:rsidR="00B87EF5">
        <w:rPr>
          <w:rFonts w:ascii="Times New Roman" w:hAnsi="Times New Roman" w:cs="Times New Roman"/>
          <w:sz w:val="24"/>
          <w:szCs w:val="24"/>
        </w:rPr>
        <w:t>.  In many cases, convicts consumed the water available inside of the coal mines, which was unsanitary and toxic.</w:t>
      </w:r>
      <w:r w:rsidR="00B87EF5">
        <w:rPr>
          <w:rStyle w:val="FootnoteReference"/>
          <w:rFonts w:ascii="Times New Roman" w:hAnsi="Times New Roman" w:cs="Times New Roman"/>
          <w:sz w:val="24"/>
          <w:szCs w:val="24"/>
        </w:rPr>
        <w:footnoteReference w:id="6"/>
      </w:r>
      <w:r w:rsidR="00B87EF5">
        <w:rPr>
          <w:rFonts w:ascii="Times New Roman" w:hAnsi="Times New Roman" w:cs="Times New Roman"/>
          <w:sz w:val="24"/>
          <w:szCs w:val="24"/>
        </w:rPr>
        <w:t xml:space="preserve">  This contributed to the high levels of sickness and disease present among the convicts and inside the prison camps.  In addition to the mining industries, there were large amounts of convict labor present in Arkansas, Louisiana, and Mississippi repairing levees, picking fruit and processing turpentine in Florida, harvesting cotton in black belt regions, rice in South Carolina, tobacco in the Upper South, and sugarcane in Louisiana.  Furthermore, the convict labor system provided </w:t>
      </w:r>
      <w:r w:rsidR="003D5E05">
        <w:rPr>
          <w:rFonts w:ascii="Times New Roman" w:hAnsi="Times New Roman" w:cs="Times New Roman"/>
          <w:sz w:val="24"/>
          <w:szCs w:val="24"/>
        </w:rPr>
        <w:t xml:space="preserve">the </w:t>
      </w:r>
      <w:bookmarkStart w:id="0" w:name="_GoBack"/>
      <w:bookmarkEnd w:id="0"/>
      <w:r w:rsidR="00B87EF5">
        <w:rPr>
          <w:rFonts w:ascii="Times New Roman" w:hAnsi="Times New Roman" w:cs="Times New Roman"/>
          <w:sz w:val="24"/>
          <w:szCs w:val="24"/>
        </w:rPr>
        <w:t>workers that built a large amount of the railroad system throughout the South to meet the demands of the Industrial Revolution.</w:t>
      </w:r>
      <w:r w:rsidR="00B87EF5">
        <w:rPr>
          <w:rStyle w:val="FootnoteReference"/>
          <w:rFonts w:ascii="Times New Roman" w:hAnsi="Times New Roman" w:cs="Times New Roman"/>
          <w:sz w:val="24"/>
          <w:szCs w:val="24"/>
        </w:rPr>
        <w:footnoteReference w:id="7"/>
      </w:r>
      <w:r w:rsidR="00B82A81">
        <w:rPr>
          <w:rFonts w:ascii="Times New Roman" w:hAnsi="Times New Roman" w:cs="Times New Roman"/>
          <w:sz w:val="24"/>
          <w:szCs w:val="24"/>
        </w:rPr>
        <w:t xml:space="preserve">  Death rates among convicts leased to railroad companies were highest.  Between 1877 and 1879, </w:t>
      </w:r>
      <w:r w:rsidR="00161705" w:rsidRPr="00161705">
        <w:rPr>
          <w:rFonts w:ascii="Times New Roman" w:hAnsi="Times New Roman" w:cs="Times New Roman"/>
          <w:color w:val="000000"/>
          <w:sz w:val="24"/>
          <w:szCs w:val="24"/>
          <w:shd w:val="clear" w:color="auto" w:fill="FFFFFF"/>
        </w:rPr>
        <w:t>16 percent</w:t>
      </w:r>
      <w:r w:rsidR="00161705">
        <w:rPr>
          <w:rFonts w:ascii="Times New Roman" w:hAnsi="Times New Roman" w:cs="Times New Roman"/>
          <w:color w:val="000000"/>
          <w:sz w:val="24"/>
          <w:szCs w:val="24"/>
          <w:shd w:val="clear" w:color="auto" w:fill="FFFFFF"/>
        </w:rPr>
        <w:t xml:space="preserve"> of leased railroad workers died</w:t>
      </w:r>
      <w:r w:rsidR="00161705" w:rsidRPr="00161705">
        <w:rPr>
          <w:rFonts w:ascii="Times New Roman" w:hAnsi="Times New Roman" w:cs="Times New Roman"/>
          <w:color w:val="000000"/>
          <w:sz w:val="24"/>
          <w:szCs w:val="24"/>
          <w:shd w:val="clear" w:color="auto" w:fill="FFFFFF"/>
        </w:rPr>
        <w:t xml:space="preserve"> in Mississippi, 25 percent in Arkansas, and 45 percent in South Carolina.</w:t>
      </w:r>
      <w:r w:rsidR="00161705">
        <w:rPr>
          <w:rStyle w:val="FootnoteReference"/>
          <w:rFonts w:ascii="Times New Roman" w:hAnsi="Times New Roman" w:cs="Times New Roman"/>
          <w:color w:val="000000"/>
          <w:sz w:val="24"/>
          <w:szCs w:val="24"/>
          <w:shd w:val="clear" w:color="auto" w:fill="FFFFFF"/>
        </w:rPr>
        <w:footnoteReference w:id="8"/>
      </w:r>
    </w:p>
    <w:p w:rsidR="00B87EF5" w:rsidRDefault="00B87EF5" w:rsidP="00381C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82A81">
        <w:rPr>
          <w:rFonts w:ascii="Times New Roman" w:hAnsi="Times New Roman" w:cs="Times New Roman"/>
          <w:sz w:val="24"/>
          <w:szCs w:val="24"/>
        </w:rPr>
        <w:t xml:space="preserve">Many Southern states chose to partake in the convict lease system because the cost of building and maintaining prison facilities was expensive.  Furthermore, cheap labor would increase the revenue of the state.  Contractors could rent laborers for around 30-40 cents per day; however, this caused great competition with other businesses employing free people.  </w:t>
      </w:r>
      <w:r>
        <w:rPr>
          <w:rFonts w:ascii="Times New Roman" w:hAnsi="Times New Roman" w:cs="Times New Roman"/>
          <w:sz w:val="24"/>
          <w:szCs w:val="24"/>
        </w:rPr>
        <w:t xml:space="preserve">In most </w:t>
      </w:r>
      <w:r>
        <w:rPr>
          <w:rFonts w:ascii="Times New Roman" w:hAnsi="Times New Roman" w:cs="Times New Roman"/>
          <w:sz w:val="24"/>
          <w:szCs w:val="24"/>
        </w:rPr>
        <w:lastRenderedPageBreak/>
        <w:t xml:space="preserve">cases throughout the South, a lease arrangement was formed between the state and privately owned companies.  This type of agreement gave the business owner full control of the system, which consisted of the convicts, guards, facilities, and work.  </w:t>
      </w:r>
      <w:r w:rsidR="00B82A81">
        <w:rPr>
          <w:rFonts w:ascii="Times New Roman" w:hAnsi="Times New Roman" w:cs="Times New Roman"/>
          <w:sz w:val="24"/>
          <w:szCs w:val="24"/>
        </w:rPr>
        <w:t>The lease arrangements proved to be more brutal because it completely eliminated state control and supervision of the system.</w:t>
      </w:r>
      <w:r w:rsidR="00B82A81">
        <w:rPr>
          <w:rStyle w:val="FootnoteReference"/>
          <w:rFonts w:ascii="Times New Roman" w:hAnsi="Times New Roman" w:cs="Times New Roman"/>
          <w:sz w:val="24"/>
          <w:szCs w:val="24"/>
        </w:rPr>
        <w:footnoteReference w:id="9"/>
      </w:r>
      <w:r w:rsidR="00254929">
        <w:rPr>
          <w:rFonts w:ascii="Times New Roman" w:hAnsi="Times New Roman" w:cs="Times New Roman"/>
          <w:sz w:val="24"/>
          <w:szCs w:val="24"/>
        </w:rPr>
        <w:t xml:space="preserve">  During the first year of the convict lease system implementation in Alabama, a $12,000 profit was made from convict labor alone.  Millions of dollars in industrial profit were made on the backs of convicts, mostly African American, and the prison mining industry made Alabama $1 million profit in 1912.</w:t>
      </w:r>
      <w:r w:rsidR="00254929">
        <w:rPr>
          <w:rStyle w:val="FootnoteReference"/>
          <w:rFonts w:ascii="Times New Roman" w:hAnsi="Times New Roman" w:cs="Times New Roman"/>
          <w:sz w:val="24"/>
          <w:szCs w:val="24"/>
        </w:rPr>
        <w:footnoteReference w:id="10"/>
      </w:r>
      <w:r w:rsidR="00254929">
        <w:rPr>
          <w:rFonts w:ascii="Times New Roman" w:hAnsi="Times New Roman" w:cs="Times New Roman"/>
          <w:sz w:val="24"/>
          <w:szCs w:val="24"/>
        </w:rPr>
        <w:t xml:space="preserve">  </w:t>
      </w:r>
    </w:p>
    <w:p w:rsidR="00161705" w:rsidRPr="00560BF7" w:rsidRDefault="00161705" w:rsidP="00381C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F5790">
        <w:rPr>
          <w:rFonts w:ascii="Times New Roman" w:hAnsi="Times New Roman" w:cs="Times New Roman"/>
          <w:sz w:val="24"/>
          <w:szCs w:val="24"/>
        </w:rPr>
        <w:t xml:space="preserve">The convict lease system of the South was a successful attempt to maintain racial subordination in the region after the end of slavery.  Leasing convicts for work proved to be cheaper than buying and owning slaves.  </w:t>
      </w:r>
      <w:r w:rsidR="00254929">
        <w:rPr>
          <w:rFonts w:ascii="Times New Roman" w:hAnsi="Times New Roman" w:cs="Times New Roman"/>
          <w:sz w:val="24"/>
          <w:szCs w:val="24"/>
        </w:rPr>
        <w:t xml:space="preserve">However, many saw the convict lease system as a new form of slavery.  </w:t>
      </w:r>
      <w:r w:rsidR="000F5790">
        <w:rPr>
          <w:rFonts w:ascii="Times New Roman" w:hAnsi="Times New Roman" w:cs="Times New Roman"/>
          <w:sz w:val="24"/>
          <w:szCs w:val="24"/>
        </w:rPr>
        <w:t>The convict lease system allowed Southern industries to advance with the rest of the country into the Industrial Revolution while clinging to a model of the previously known “caste system</w:t>
      </w:r>
      <w:r w:rsidR="00254929">
        <w:rPr>
          <w:rFonts w:ascii="Times New Roman" w:hAnsi="Times New Roman" w:cs="Times New Roman"/>
          <w:sz w:val="24"/>
          <w:szCs w:val="24"/>
        </w:rPr>
        <w:t>”</w:t>
      </w:r>
      <w:r w:rsidR="000F5790">
        <w:rPr>
          <w:rFonts w:ascii="Times New Roman" w:hAnsi="Times New Roman" w:cs="Times New Roman"/>
          <w:sz w:val="24"/>
          <w:szCs w:val="24"/>
        </w:rPr>
        <w:t xml:space="preserve"> present in the Old South.</w:t>
      </w:r>
      <w:r w:rsidR="000F5790">
        <w:rPr>
          <w:rStyle w:val="FootnoteReference"/>
          <w:rFonts w:ascii="Times New Roman" w:hAnsi="Times New Roman" w:cs="Times New Roman"/>
          <w:sz w:val="24"/>
          <w:szCs w:val="24"/>
        </w:rPr>
        <w:footnoteReference w:id="11"/>
      </w:r>
      <w:r w:rsidR="000F5790">
        <w:rPr>
          <w:rFonts w:ascii="Times New Roman" w:hAnsi="Times New Roman" w:cs="Times New Roman"/>
          <w:sz w:val="24"/>
          <w:szCs w:val="24"/>
        </w:rPr>
        <w:t xml:space="preserve">  As people learned of the harsh brutalities of the convict lease system, efforts were made to reverse and eliminate this system.  Initial attempts to abolish this system took place during the Progressive Era.  The first states to outlaw the systems were Tennessee, South Carolina, and Louisiana during the 1890’s, and remaining states gradually got rid of the practice until </w:t>
      </w:r>
      <w:r w:rsidR="00254929">
        <w:rPr>
          <w:rFonts w:ascii="Times New Roman" w:hAnsi="Times New Roman" w:cs="Times New Roman"/>
          <w:sz w:val="24"/>
          <w:szCs w:val="24"/>
        </w:rPr>
        <w:t>1928.</w:t>
      </w:r>
    </w:p>
    <w:sectPr w:rsidR="00161705" w:rsidRPr="00560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1C" w:rsidRDefault="00081C1C" w:rsidP="00381C51">
      <w:pPr>
        <w:spacing w:after="0" w:line="240" w:lineRule="auto"/>
      </w:pPr>
      <w:r>
        <w:separator/>
      </w:r>
    </w:p>
  </w:endnote>
  <w:endnote w:type="continuationSeparator" w:id="0">
    <w:p w:rsidR="00081C1C" w:rsidRDefault="00081C1C" w:rsidP="0038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1C" w:rsidRDefault="00081C1C" w:rsidP="00381C51">
      <w:pPr>
        <w:spacing w:after="0" w:line="240" w:lineRule="auto"/>
      </w:pPr>
      <w:r>
        <w:separator/>
      </w:r>
    </w:p>
  </w:footnote>
  <w:footnote w:type="continuationSeparator" w:id="0">
    <w:p w:rsidR="00081C1C" w:rsidRDefault="00081C1C" w:rsidP="00381C51">
      <w:pPr>
        <w:spacing w:after="0" w:line="240" w:lineRule="auto"/>
      </w:pPr>
      <w:r>
        <w:continuationSeparator/>
      </w:r>
    </w:p>
  </w:footnote>
  <w:footnote w:id="1">
    <w:p w:rsidR="00FC632F" w:rsidRPr="003325D2" w:rsidRDefault="00FC632F">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w:t>
      </w:r>
      <w:r w:rsidRPr="003325D2">
        <w:rPr>
          <w:rFonts w:ascii="Times New Roman" w:hAnsi="Times New Roman" w:cs="Times New Roman"/>
          <w:color w:val="000000"/>
          <w:shd w:val="clear" w:color="auto" w:fill="FFFFFF"/>
        </w:rPr>
        <w:t>Carleton, Mark T.</w:t>
      </w:r>
      <w:r w:rsidRPr="003325D2">
        <w:rPr>
          <w:rStyle w:val="apple-converted-space"/>
          <w:rFonts w:ascii="Times New Roman" w:hAnsi="Times New Roman" w:cs="Times New Roman"/>
          <w:color w:val="000000"/>
          <w:shd w:val="clear" w:color="auto" w:fill="FFFFFF"/>
        </w:rPr>
        <w:t> </w:t>
      </w:r>
      <w:r w:rsidRPr="003325D2">
        <w:rPr>
          <w:rFonts w:ascii="Times New Roman" w:hAnsi="Times New Roman" w:cs="Times New Roman"/>
          <w:i/>
          <w:iCs/>
          <w:color w:val="000000"/>
          <w:shd w:val="clear" w:color="auto" w:fill="FFFFFF"/>
        </w:rPr>
        <w:t>Politics and Punishment: The History of the Louisiana State Penal System</w:t>
      </w:r>
      <w:r w:rsidRPr="003325D2">
        <w:rPr>
          <w:rFonts w:ascii="Times New Roman" w:hAnsi="Times New Roman" w:cs="Times New Roman"/>
          <w:color w:val="000000"/>
          <w:shd w:val="clear" w:color="auto" w:fill="FFFFFF"/>
        </w:rPr>
        <w:t xml:space="preserve">. Chapel </w:t>
      </w:r>
      <w:proofErr w:type="spellStart"/>
      <w:r w:rsidRPr="003325D2">
        <w:rPr>
          <w:rFonts w:ascii="Times New Roman" w:hAnsi="Times New Roman" w:cs="Times New Roman"/>
          <w:color w:val="000000"/>
          <w:shd w:val="clear" w:color="auto" w:fill="FFFFFF"/>
        </w:rPr>
        <w:t>Hil</w:t>
      </w:r>
      <w:proofErr w:type="spellEnd"/>
      <w:r w:rsidRPr="003325D2">
        <w:rPr>
          <w:rFonts w:ascii="Times New Roman" w:hAnsi="Times New Roman" w:cs="Times New Roman"/>
          <w:color w:val="000000"/>
          <w:shd w:val="clear" w:color="auto" w:fill="FFFFFF"/>
        </w:rPr>
        <w:t>, NC: The University of North Carolina Press, 1989.</w:t>
      </w:r>
    </w:p>
  </w:footnote>
  <w:footnote w:id="2">
    <w:p w:rsidR="00381C51" w:rsidRPr="003325D2" w:rsidRDefault="00381C51">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w:t>
      </w:r>
      <w:r w:rsidRPr="003325D2">
        <w:rPr>
          <w:rFonts w:ascii="Times New Roman" w:hAnsi="Times New Roman" w:cs="Times New Roman"/>
          <w:color w:val="000000"/>
          <w:shd w:val="clear" w:color="auto" w:fill="FFFFFF"/>
        </w:rPr>
        <w:t xml:space="preserve">Browne, </w:t>
      </w:r>
      <w:proofErr w:type="spellStart"/>
      <w:r w:rsidRPr="003325D2">
        <w:rPr>
          <w:rFonts w:ascii="Times New Roman" w:hAnsi="Times New Roman" w:cs="Times New Roman"/>
          <w:color w:val="000000"/>
          <w:shd w:val="clear" w:color="auto" w:fill="FFFFFF"/>
        </w:rPr>
        <w:t>Jaron</w:t>
      </w:r>
      <w:proofErr w:type="spellEnd"/>
      <w:r w:rsidRPr="003325D2">
        <w:rPr>
          <w:rFonts w:ascii="Times New Roman" w:hAnsi="Times New Roman" w:cs="Times New Roman"/>
          <w:color w:val="000000"/>
          <w:shd w:val="clear" w:color="auto" w:fill="FFFFFF"/>
        </w:rPr>
        <w:t xml:space="preserve">. </w:t>
      </w:r>
      <w:proofErr w:type="gramStart"/>
      <w:r w:rsidRPr="003325D2">
        <w:rPr>
          <w:rFonts w:ascii="Times New Roman" w:hAnsi="Times New Roman" w:cs="Times New Roman"/>
          <w:color w:val="000000"/>
          <w:shd w:val="clear" w:color="auto" w:fill="FFFFFF"/>
        </w:rPr>
        <w:t xml:space="preserve">"Rooted in Slavery: Prison Labor </w:t>
      </w:r>
      <w:proofErr w:type="spellStart"/>
      <w:r w:rsidRPr="003325D2">
        <w:rPr>
          <w:rFonts w:ascii="Times New Roman" w:hAnsi="Times New Roman" w:cs="Times New Roman"/>
          <w:color w:val="000000"/>
          <w:shd w:val="clear" w:color="auto" w:fill="FFFFFF"/>
        </w:rPr>
        <w:t>Expolitation</w:t>
      </w:r>
      <w:proofErr w:type="spellEnd"/>
      <w:r w:rsidRPr="003325D2">
        <w:rPr>
          <w:rFonts w:ascii="Times New Roman" w:hAnsi="Times New Roman" w:cs="Times New Roman"/>
          <w:color w:val="000000"/>
          <w:shd w:val="clear" w:color="auto" w:fill="FFFFFF"/>
        </w:rPr>
        <w:t>."</w:t>
      </w:r>
      <w:proofErr w:type="gramEnd"/>
      <w:r w:rsidRPr="003325D2">
        <w:rPr>
          <w:rFonts w:ascii="Times New Roman" w:hAnsi="Times New Roman" w:cs="Times New Roman"/>
          <w:color w:val="000000"/>
          <w:shd w:val="clear" w:color="auto" w:fill="FFFFFF"/>
        </w:rPr>
        <w:t xml:space="preserve"> </w:t>
      </w:r>
      <w:proofErr w:type="gramStart"/>
      <w:r w:rsidRPr="003325D2">
        <w:rPr>
          <w:rFonts w:ascii="Times New Roman" w:hAnsi="Times New Roman" w:cs="Times New Roman"/>
          <w:color w:val="000000"/>
          <w:shd w:val="clear" w:color="auto" w:fill="FFFFFF"/>
        </w:rPr>
        <w:t>Urban Habitat.</w:t>
      </w:r>
      <w:proofErr w:type="gramEnd"/>
    </w:p>
  </w:footnote>
  <w:footnote w:id="3">
    <w:p w:rsidR="00234EEA" w:rsidRPr="003325D2" w:rsidRDefault="00234EEA">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w:t>
      </w:r>
      <w:r w:rsidR="000949C6" w:rsidRPr="003325D2">
        <w:rPr>
          <w:rFonts w:ascii="Times New Roman" w:hAnsi="Times New Roman" w:cs="Times New Roman"/>
          <w:color w:val="000000"/>
          <w:shd w:val="clear" w:color="auto" w:fill="FFFFFF"/>
        </w:rPr>
        <w:t>Wells, Ida B.</w:t>
      </w:r>
      <w:r w:rsidR="000949C6" w:rsidRPr="003325D2">
        <w:rPr>
          <w:rStyle w:val="apple-converted-space"/>
          <w:rFonts w:ascii="Times New Roman" w:hAnsi="Times New Roman" w:cs="Times New Roman"/>
          <w:color w:val="000000"/>
          <w:shd w:val="clear" w:color="auto" w:fill="FFFFFF"/>
        </w:rPr>
        <w:t> </w:t>
      </w:r>
      <w:r w:rsidR="000949C6" w:rsidRPr="003325D2">
        <w:rPr>
          <w:rFonts w:ascii="Times New Roman" w:hAnsi="Times New Roman" w:cs="Times New Roman"/>
          <w:i/>
          <w:iCs/>
          <w:color w:val="000000"/>
          <w:shd w:val="clear" w:color="auto" w:fill="FFFFFF"/>
        </w:rPr>
        <w:t xml:space="preserve">The Reason Why </w:t>
      </w:r>
      <w:proofErr w:type="gramStart"/>
      <w:r w:rsidR="000949C6" w:rsidRPr="003325D2">
        <w:rPr>
          <w:rFonts w:ascii="Times New Roman" w:hAnsi="Times New Roman" w:cs="Times New Roman"/>
          <w:i/>
          <w:iCs/>
          <w:color w:val="000000"/>
          <w:shd w:val="clear" w:color="auto" w:fill="FFFFFF"/>
        </w:rPr>
        <w:t>The</w:t>
      </w:r>
      <w:proofErr w:type="gramEnd"/>
      <w:r w:rsidR="000949C6" w:rsidRPr="003325D2">
        <w:rPr>
          <w:rFonts w:ascii="Times New Roman" w:hAnsi="Times New Roman" w:cs="Times New Roman"/>
          <w:i/>
          <w:iCs/>
          <w:color w:val="000000"/>
          <w:shd w:val="clear" w:color="auto" w:fill="FFFFFF"/>
        </w:rPr>
        <w:t xml:space="preserve"> Colored American is not in the World's Columbian Exposition</w:t>
      </w:r>
      <w:r w:rsidR="000949C6" w:rsidRPr="003325D2">
        <w:rPr>
          <w:rFonts w:ascii="Times New Roman" w:hAnsi="Times New Roman" w:cs="Times New Roman"/>
          <w:color w:val="000000"/>
          <w:shd w:val="clear" w:color="auto" w:fill="FFFFFF"/>
        </w:rPr>
        <w:t>. Chicago: Urbana and Chicago, 1893.</w:t>
      </w:r>
    </w:p>
  </w:footnote>
  <w:footnote w:id="4">
    <w:p w:rsidR="000949C6" w:rsidRDefault="000949C6">
      <w:pPr>
        <w:pStyle w:val="FootnoteText"/>
      </w:pPr>
      <w:r w:rsidRPr="003325D2">
        <w:rPr>
          <w:rStyle w:val="FootnoteReference"/>
          <w:rFonts w:ascii="Times New Roman" w:hAnsi="Times New Roman" w:cs="Times New Roman"/>
        </w:rPr>
        <w:footnoteRef/>
      </w:r>
      <w:r w:rsidRPr="003325D2">
        <w:rPr>
          <w:rFonts w:ascii="Times New Roman" w:hAnsi="Times New Roman" w:cs="Times New Roman"/>
        </w:rPr>
        <w:t xml:space="preserve"> Ibid.</w:t>
      </w:r>
    </w:p>
  </w:footnote>
  <w:footnote w:id="5">
    <w:p w:rsidR="00EF6D5B" w:rsidRPr="003325D2" w:rsidRDefault="00EF6D5B">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Ibid.</w:t>
      </w:r>
    </w:p>
  </w:footnote>
  <w:footnote w:id="6">
    <w:p w:rsidR="00B87EF5" w:rsidRPr="003325D2" w:rsidRDefault="00B87EF5">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Ibid.</w:t>
      </w:r>
    </w:p>
  </w:footnote>
  <w:footnote w:id="7">
    <w:p w:rsidR="00B87EF5" w:rsidRPr="003325D2" w:rsidRDefault="00B87EF5">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w:t>
      </w:r>
      <w:proofErr w:type="gramStart"/>
      <w:r w:rsidRPr="003325D2">
        <w:rPr>
          <w:rFonts w:ascii="Times New Roman" w:hAnsi="Times New Roman" w:cs="Times New Roman"/>
        </w:rPr>
        <w:t>Carleton, 1989.</w:t>
      </w:r>
      <w:proofErr w:type="gramEnd"/>
      <w:r w:rsidRPr="003325D2">
        <w:rPr>
          <w:rFonts w:ascii="Times New Roman" w:hAnsi="Times New Roman" w:cs="Times New Roman"/>
        </w:rPr>
        <w:t xml:space="preserve">  </w:t>
      </w:r>
    </w:p>
  </w:footnote>
  <w:footnote w:id="8">
    <w:p w:rsidR="00161705" w:rsidRDefault="00161705">
      <w:pPr>
        <w:pStyle w:val="FootnoteText"/>
      </w:pPr>
      <w:r w:rsidRPr="003325D2">
        <w:rPr>
          <w:rStyle w:val="FootnoteReference"/>
          <w:rFonts w:ascii="Times New Roman" w:hAnsi="Times New Roman" w:cs="Times New Roman"/>
        </w:rPr>
        <w:footnoteRef/>
      </w:r>
      <w:r w:rsidRPr="003325D2">
        <w:rPr>
          <w:rFonts w:ascii="Times New Roman" w:hAnsi="Times New Roman" w:cs="Times New Roman"/>
        </w:rPr>
        <w:t xml:space="preserve"> Browne.</w:t>
      </w:r>
    </w:p>
  </w:footnote>
  <w:footnote w:id="9">
    <w:p w:rsidR="00B82A81" w:rsidRPr="003325D2" w:rsidRDefault="00B82A81">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Ibid.</w:t>
      </w:r>
    </w:p>
  </w:footnote>
  <w:footnote w:id="10">
    <w:p w:rsidR="00254929" w:rsidRPr="003325D2" w:rsidRDefault="00254929">
      <w:pPr>
        <w:pStyle w:val="FootnoteText"/>
        <w:rPr>
          <w:rFonts w:ascii="Times New Roman" w:hAnsi="Times New Roman" w:cs="Times New Roman"/>
        </w:rPr>
      </w:pPr>
      <w:r w:rsidRPr="003325D2">
        <w:rPr>
          <w:rStyle w:val="FootnoteReference"/>
          <w:rFonts w:ascii="Times New Roman" w:hAnsi="Times New Roman" w:cs="Times New Roman"/>
        </w:rPr>
        <w:footnoteRef/>
      </w:r>
      <w:r w:rsidRPr="003325D2">
        <w:rPr>
          <w:rFonts w:ascii="Times New Roman" w:hAnsi="Times New Roman" w:cs="Times New Roman"/>
        </w:rPr>
        <w:t xml:space="preserve"> </w:t>
      </w:r>
      <w:r w:rsidRPr="003325D2">
        <w:rPr>
          <w:rFonts w:ascii="Times New Roman" w:hAnsi="Times New Roman" w:cs="Times New Roman"/>
          <w:color w:val="000000"/>
          <w:shd w:val="clear" w:color="auto" w:fill="FFFFFF"/>
        </w:rPr>
        <w:t>Curtin, Mary E. Encyclopedia of Alabama.</w:t>
      </w:r>
    </w:p>
  </w:footnote>
  <w:footnote w:id="11">
    <w:p w:rsidR="000F5790" w:rsidRDefault="000F5790">
      <w:pPr>
        <w:pStyle w:val="FootnoteText"/>
      </w:pPr>
      <w:r w:rsidRPr="003325D2">
        <w:rPr>
          <w:rStyle w:val="FootnoteReference"/>
          <w:rFonts w:ascii="Times New Roman" w:hAnsi="Times New Roman" w:cs="Times New Roman"/>
        </w:rPr>
        <w:footnoteRef/>
      </w:r>
      <w:r w:rsidRPr="003325D2">
        <w:rPr>
          <w:rFonts w:ascii="Times New Roman" w:hAnsi="Times New Roman" w:cs="Times New Roman"/>
        </w:rPr>
        <w:t xml:space="preserve"> </w:t>
      </w:r>
      <w:r w:rsidR="00254929" w:rsidRPr="003325D2">
        <w:rPr>
          <w:rFonts w:ascii="Times New Roman" w:hAnsi="Times New Roman" w:cs="Times New Roman"/>
          <w:color w:val="000000"/>
          <w:shd w:val="clear" w:color="auto" w:fill="FFFFFF"/>
        </w:rPr>
        <w:t>Mancini, Matthew J. "Race, Economics, and the Abandonment of Convict Leasing."</w:t>
      </w:r>
      <w:r w:rsidR="00254929" w:rsidRPr="003325D2">
        <w:rPr>
          <w:rStyle w:val="apple-converted-space"/>
          <w:rFonts w:ascii="Times New Roman" w:hAnsi="Times New Roman" w:cs="Times New Roman"/>
          <w:color w:val="000000"/>
          <w:shd w:val="clear" w:color="auto" w:fill="FFFFFF"/>
        </w:rPr>
        <w:t> </w:t>
      </w:r>
      <w:r w:rsidR="00254929" w:rsidRPr="003325D2">
        <w:rPr>
          <w:rFonts w:ascii="Times New Roman" w:hAnsi="Times New Roman" w:cs="Times New Roman"/>
          <w:i/>
          <w:iCs/>
          <w:color w:val="000000"/>
          <w:shd w:val="clear" w:color="auto" w:fill="FFFFFF"/>
        </w:rPr>
        <w:t>The Journal of Negro History</w:t>
      </w:r>
      <w:r w:rsidR="00254929" w:rsidRPr="003325D2">
        <w:rPr>
          <w:rStyle w:val="apple-converted-space"/>
          <w:rFonts w:ascii="Times New Roman" w:hAnsi="Times New Roman" w:cs="Times New Roman"/>
          <w:color w:val="000000"/>
          <w:shd w:val="clear" w:color="auto" w:fill="FFFFFF"/>
        </w:rPr>
        <w:t> </w:t>
      </w:r>
      <w:r w:rsidR="00254929" w:rsidRPr="003325D2">
        <w:rPr>
          <w:rFonts w:ascii="Times New Roman" w:hAnsi="Times New Roman" w:cs="Times New Roman"/>
          <w:color w:val="000000"/>
          <w:shd w:val="clear" w:color="auto" w:fill="FFFFFF"/>
        </w:rPr>
        <w:t>63, no. 4 (1978): 345.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F7"/>
    <w:rsid w:val="00081C1C"/>
    <w:rsid w:val="000949C6"/>
    <w:rsid w:val="000F5790"/>
    <w:rsid w:val="00161705"/>
    <w:rsid w:val="00234EEA"/>
    <w:rsid w:val="00254929"/>
    <w:rsid w:val="00307F56"/>
    <w:rsid w:val="003325D2"/>
    <w:rsid w:val="00381C51"/>
    <w:rsid w:val="003D5E05"/>
    <w:rsid w:val="00560BF7"/>
    <w:rsid w:val="008A6F5C"/>
    <w:rsid w:val="00B82A81"/>
    <w:rsid w:val="00B87EF5"/>
    <w:rsid w:val="00ED6FCE"/>
    <w:rsid w:val="00EF6D5B"/>
    <w:rsid w:val="00F72DA8"/>
    <w:rsid w:val="00FC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BF7"/>
    <w:pPr>
      <w:spacing w:after="0" w:line="240" w:lineRule="auto"/>
    </w:pPr>
  </w:style>
  <w:style w:type="paragraph" w:styleId="FootnoteText">
    <w:name w:val="footnote text"/>
    <w:basedOn w:val="Normal"/>
    <w:link w:val="FootnoteTextChar"/>
    <w:uiPriority w:val="99"/>
    <w:semiHidden/>
    <w:unhideWhenUsed/>
    <w:rsid w:val="00381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C51"/>
    <w:rPr>
      <w:sz w:val="20"/>
      <w:szCs w:val="20"/>
    </w:rPr>
  </w:style>
  <w:style w:type="character" w:styleId="FootnoteReference">
    <w:name w:val="footnote reference"/>
    <w:basedOn w:val="DefaultParagraphFont"/>
    <w:uiPriority w:val="99"/>
    <w:semiHidden/>
    <w:unhideWhenUsed/>
    <w:rsid w:val="00381C51"/>
    <w:rPr>
      <w:vertAlign w:val="superscript"/>
    </w:rPr>
  </w:style>
  <w:style w:type="character" w:customStyle="1" w:styleId="apple-converted-space">
    <w:name w:val="apple-converted-space"/>
    <w:basedOn w:val="DefaultParagraphFont"/>
    <w:rsid w:val="00FC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BF7"/>
    <w:pPr>
      <w:spacing w:after="0" w:line="240" w:lineRule="auto"/>
    </w:pPr>
  </w:style>
  <w:style w:type="paragraph" w:styleId="FootnoteText">
    <w:name w:val="footnote text"/>
    <w:basedOn w:val="Normal"/>
    <w:link w:val="FootnoteTextChar"/>
    <w:uiPriority w:val="99"/>
    <w:semiHidden/>
    <w:unhideWhenUsed/>
    <w:rsid w:val="00381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C51"/>
    <w:rPr>
      <w:sz w:val="20"/>
      <w:szCs w:val="20"/>
    </w:rPr>
  </w:style>
  <w:style w:type="character" w:styleId="FootnoteReference">
    <w:name w:val="footnote reference"/>
    <w:basedOn w:val="DefaultParagraphFont"/>
    <w:uiPriority w:val="99"/>
    <w:semiHidden/>
    <w:unhideWhenUsed/>
    <w:rsid w:val="00381C51"/>
    <w:rPr>
      <w:vertAlign w:val="superscript"/>
    </w:rPr>
  </w:style>
  <w:style w:type="character" w:customStyle="1" w:styleId="apple-converted-space">
    <w:name w:val="apple-converted-space"/>
    <w:basedOn w:val="DefaultParagraphFont"/>
    <w:rsid w:val="00FC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ABB7-7594-4C34-BBB6-7CE06EC6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2012-10-14T18:27:00Z</dcterms:created>
  <dcterms:modified xsi:type="dcterms:W3CDTF">2012-11-19T04:29:00Z</dcterms:modified>
</cp:coreProperties>
</file>