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C4" w:rsidRPr="00D75F11" w:rsidRDefault="00AE04C4" w:rsidP="00AE04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5F11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8" w:history="1">
        <w:r w:rsidRPr="00D75F11">
          <w:rPr>
            <w:rStyle w:val="Hyperlink"/>
            <w:rFonts w:ascii="Times New Roman" w:hAnsi="Times New Roman" w:cs="Times New Roman"/>
            <w:sz w:val="24"/>
            <w:szCs w:val="24"/>
          </w:rPr>
          <w:t>http://www.loc.gov/pictures/item/95519951/</w:t>
        </w:r>
      </w:hyperlink>
    </w:p>
    <w:p w:rsidR="00AE04C4" w:rsidRPr="00D75F11" w:rsidRDefault="00AE04C4" w:rsidP="00AE04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5F11">
        <w:rPr>
          <w:rFonts w:ascii="Times New Roman" w:hAnsi="Times New Roman" w:cs="Times New Roman"/>
          <w:sz w:val="24"/>
          <w:szCs w:val="24"/>
        </w:rPr>
        <w:t xml:space="preserve">The photograph taken in 1947 depicts members of the NAACP protesting outside of the Republic Theater in New York the night of the rescreening of </w:t>
      </w:r>
      <w:r w:rsidRPr="00D75F11">
        <w:rPr>
          <w:rFonts w:ascii="Times New Roman" w:hAnsi="Times New Roman" w:cs="Times New Roman"/>
          <w:i/>
          <w:sz w:val="24"/>
          <w:szCs w:val="24"/>
        </w:rPr>
        <w:t xml:space="preserve">Birth of a Nation.  </w:t>
      </w:r>
      <w:r w:rsidRPr="00D75F11">
        <w:rPr>
          <w:rFonts w:ascii="Times New Roman" w:hAnsi="Times New Roman" w:cs="Times New Roman"/>
          <w:sz w:val="24"/>
          <w:szCs w:val="24"/>
        </w:rPr>
        <w:t xml:space="preserve">By the 1940s </w:t>
      </w:r>
      <w:r w:rsidRPr="00D75F11">
        <w:rPr>
          <w:rFonts w:ascii="Times New Roman" w:hAnsi="Times New Roman" w:cs="Times New Roman"/>
          <w:i/>
          <w:sz w:val="24"/>
          <w:szCs w:val="24"/>
        </w:rPr>
        <w:t>Birth of a Nation</w:t>
      </w:r>
      <w:r w:rsidRPr="00D75F11">
        <w:rPr>
          <w:rFonts w:ascii="Times New Roman" w:hAnsi="Times New Roman" w:cs="Times New Roman"/>
          <w:sz w:val="24"/>
          <w:szCs w:val="24"/>
        </w:rPr>
        <w:t xml:space="preserve"> had been recognized as one of the all-time greatest films due to its pioneering of advanced filming technics such as the first tracking shot, juxtaposing images for emotion, and use of dissolves. </w:t>
      </w:r>
      <w:r w:rsidRPr="00D75F1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75F11">
        <w:rPr>
          <w:rFonts w:ascii="Times New Roman" w:hAnsi="Times New Roman" w:cs="Times New Roman"/>
          <w:sz w:val="24"/>
          <w:szCs w:val="24"/>
        </w:rPr>
        <w:t xml:space="preserve">  Despite its recognition the African American community continued the protest the film and its release because box offices refused to </w:t>
      </w:r>
      <w:r>
        <w:rPr>
          <w:rFonts w:ascii="Times New Roman" w:hAnsi="Times New Roman" w:cs="Times New Roman"/>
          <w:sz w:val="24"/>
          <w:szCs w:val="24"/>
        </w:rPr>
        <w:t>censor the blatant racist scene</w:t>
      </w:r>
      <w:r w:rsidRPr="00D75F11">
        <w:rPr>
          <w:rFonts w:ascii="Times New Roman" w:hAnsi="Times New Roman" w:cs="Times New Roman"/>
          <w:sz w:val="24"/>
          <w:szCs w:val="24"/>
        </w:rPr>
        <w:t xml:space="preserve">s in the film, possible because the entire film would have to be censored.  Riots broke out and lawsuits were filed on all re-release dates (1924, 1931, </w:t>
      </w:r>
      <w:proofErr w:type="gramStart"/>
      <w:r w:rsidRPr="00D75F11">
        <w:rPr>
          <w:rFonts w:ascii="Times New Roman" w:hAnsi="Times New Roman" w:cs="Times New Roman"/>
          <w:sz w:val="24"/>
          <w:szCs w:val="24"/>
        </w:rPr>
        <w:t>1938</w:t>
      </w:r>
      <w:proofErr w:type="gramEnd"/>
      <w:r w:rsidRPr="00D75F11">
        <w:rPr>
          <w:rFonts w:ascii="Times New Roman" w:hAnsi="Times New Roman" w:cs="Times New Roman"/>
          <w:sz w:val="24"/>
          <w:szCs w:val="24"/>
        </w:rPr>
        <w:t xml:space="preserve">).  </w:t>
      </w:r>
      <w:r w:rsidRPr="00D75F11">
        <w:rPr>
          <w:rFonts w:ascii="Times New Roman" w:hAnsi="Times New Roman" w:cs="Times New Roman"/>
          <w:color w:val="000000"/>
          <w:sz w:val="24"/>
          <w:szCs w:val="24"/>
        </w:rPr>
        <w:t>Chicago, Ohio, Denver, Pittsburgh, St. Louis, and Minneapolis refused to host the re-release because of fear of race riots.</w:t>
      </w:r>
      <w:r w:rsidRPr="00D75F11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3C3F5C" w:rsidRPr="00D75F11" w:rsidRDefault="003C3F5C" w:rsidP="003C3F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F5C" w:rsidRPr="00D7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64" w:rsidRDefault="00D02B64" w:rsidP="00ED7DEB">
      <w:pPr>
        <w:spacing w:after="0" w:line="240" w:lineRule="auto"/>
      </w:pPr>
      <w:r>
        <w:separator/>
      </w:r>
    </w:p>
  </w:endnote>
  <w:endnote w:type="continuationSeparator" w:id="0">
    <w:p w:rsidR="00D02B64" w:rsidRDefault="00D02B64" w:rsidP="00ED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64" w:rsidRDefault="00D02B64" w:rsidP="00ED7DEB">
      <w:pPr>
        <w:spacing w:after="0" w:line="240" w:lineRule="auto"/>
      </w:pPr>
      <w:r>
        <w:separator/>
      </w:r>
    </w:p>
  </w:footnote>
  <w:footnote w:type="continuationSeparator" w:id="0">
    <w:p w:rsidR="00D02B64" w:rsidRDefault="00D02B64" w:rsidP="00ED7DEB">
      <w:pPr>
        <w:spacing w:after="0" w:line="240" w:lineRule="auto"/>
      </w:pPr>
      <w:r>
        <w:continuationSeparator/>
      </w:r>
    </w:p>
  </w:footnote>
  <w:footnote w:id="1">
    <w:p w:rsidR="00AE04C4" w:rsidRDefault="00AE04C4" w:rsidP="00AE04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color w:val="000000"/>
          <w:shd w:val="clear" w:color="auto" w:fill="FFFFFF"/>
        </w:rPr>
        <w:t>Tim,</w:t>
      </w:r>
      <w:proofErr w:type="gramEnd"/>
      <w:r>
        <w:rPr>
          <w:color w:val="000000"/>
          <w:shd w:val="clear" w:color="auto" w:fill="FFFFFF"/>
        </w:rPr>
        <w:t xml:space="preserve"> Dirks. AMC: Film Movie Review, "Birth of a Nation (1915)." </w:t>
      </w:r>
      <w:proofErr w:type="gramStart"/>
      <w:r>
        <w:rPr>
          <w:color w:val="000000"/>
          <w:shd w:val="clear" w:color="auto" w:fill="FFFFFF"/>
        </w:rPr>
        <w:t>Last modified 2012.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Accessed October 15, 2012.</w:t>
      </w:r>
      <w:proofErr w:type="gramEnd"/>
      <w:r>
        <w:rPr>
          <w:color w:val="000000"/>
          <w:shd w:val="clear" w:color="auto" w:fill="FFFFFF"/>
        </w:rPr>
        <w:t xml:space="preserve"> http://www.filmsite.org/birt.html.</w:t>
      </w:r>
    </w:p>
  </w:footnote>
  <w:footnote w:id="2">
    <w:p w:rsidR="00AE04C4" w:rsidRDefault="00AE04C4" w:rsidP="00AE04C4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6F"/>
    <w:rsid w:val="000D31F0"/>
    <w:rsid w:val="002379EF"/>
    <w:rsid w:val="003C3F5C"/>
    <w:rsid w:val="00602731"/>
    <w:rsid w:val="006D2390"/>
    <w:rsid w:val="007C0997"/>
    <w:rsid w:val="007E7898"/>
    <w:rsid w:val="008112D2"/>
    <w:rsid w:val="00887F0B"/>
    <w:rsid w:val="009242D7"/>
    <w:rsid w:val="00A51EAD"/>
    <w:rsid w:val="00AE04C4"/>
    <w:rsid w:val="00B2586F"/>
    <w:rsid w:val="00BE77FC"/>
    <w:rsid w:val="00CF66CC"/>
    <w:rsid w:val="00D02B64"/>
    <w:rsid w:val="00D75F11"/>
    <w:rsid w:val="00E5494E"/>
    <w:rsid w:val="00ED7DEB"/>
    <w:rsid w:val="00F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7D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D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DE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E7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7D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D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DE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E7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pictures/item/9551995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2A34-0E7D-4828-A8FF-25FDE517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2012-10-15T01:14:00Z</dcterms:created>
  <dcterms:modified xsi:type="dcterms:W3CDTF">2012-12-06T01:16:00Z</dcterms:modified>
</cp:coreProperties>
</file>